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DA6" w:rsidRDefault="00EB41B8">
      <w:pPr>
        <w:spacing w:after="0"/>
        <w:jc w:val="center"/>
      </w:pPr>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C17DA6" w:rsidRDefault="00C17DA6">
      <w:pPr>
        <w:spacing w:after="0"/>
        <w:jc w:val="center"/>
      </w:pPr>
    </w:p>
    <w:tbl>
      <w:tblPr>
        <w:tblStyle w:val="a"/>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rPr>
              <w:t>Instructor’s name:  Shain, Gotcher, Bryant</w:t>
            </w:r>
          </w:p>
          <w:p w:rsidR="00C17DA6" w:rsidRDefault="00C17DA6">
            <w:pPr>
              <w:spacing w:after="0" w:line="240" w:lineRule="auto"/>
            </w:pPr>
          </w:p>
        </w:tc>
        <w:tc>
          <w:tcPr>
            <w:tcW w:w="6389" w:type="dxa"/>
            <w:tcBorders>
              <w:left w:val="single" w:sz="4" w:space="0" w:color="000000"/>
            </w:tcBorders>
          </w:tcPr>
          <w:p w:rsidR="00C17DA6" w:rsidRDefault="00EB41B8">
            <w:pPr>
              <w:spacing w:after="0" w:line="240" w:lineRule="auto"/>
            </w:pPr>
            <w:r>
              <w:rPr>
                <w:rFonts w:ascii="Times New Roman" w:eastAsia="Times New Roman" w:hAnsi="Times New Roman" w:cs="Times New Roman"/>
                <w:b/>
              </w:rPr>
              <w:t>Course/Grade: Assistive Reading/Math 7th grade</w:t>
            </w:r>
          </w:p>
          <w:p w:rsidR="00C17DA6" w:rsidRDefault="00C17DA6">
            <w:pPr>
              <w:spacing w:after="0" w:line="240" w:lineRule="auto"/>
            </w:pPr>
          </w:p>
        </w:tc>
      </w:tr>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sz w:val="24"/>
                <w:szCs w:val="24"/>
              </w:rPr>
              <w:t xml:space="preserve">Week of: </w:t>
            </w:r>
            <w:r w:rsidR="00F035AC">
              <w:rPr>
                <w:rFonts w:ascii="Times New Roman" w:eastAsia="Times New Roman" w:hAnsi="Times New Roman" w:cs="Times New Roman"/>
                <w:b/>
                <w:sz w:val="24"/>
                <w:szCs w:val="24"/>
              </w:rPr>
              <w:t>12/7-12/11</w:t>
            </w:r>
          </w:p>
          <w:p w:rsidR="00C17DA6" w:rsidRDefault="00C17DA6">
            <w:pPr>
              <w:spacing w:after="0" w:line="240" w:lineRule="auto"/>
            </w:pPr>
          </w:p>
        </w:tc>
        <w:tc>
          <w:tcPr>
            <w:tcW w:w="6389" w:type="dxa"/>
            <w:tcBorders>
              <w:left w:val="single" w:sz="4" w:space="0" w:color="000000"/>
            </w:tcBorders>
          </w:tcPr>
          <w:p w:rsidR="00E52258" w:rsidRDefault="00EB41B8" w:rsidP="00E52258">
            <w:pPr>
              <w:spacing w:line="240" w:lineRule="auto"/>
            </w:pPr>
            <w:r>
              <w:rPr>
                <w:rFonts w:ascii="Times New Roman" w:eastAsia="Times New Roman" w:hAnsi="Times New Roman" w:cs="Times New Roman"/>
                <w:b/>
                <w:sz w:val="20"/>
                <w:szCs w:val="20"/>
              </w:rPr>
              <w:t xml:space="preserve">Unit Name: </w:t>
            </w:r>
          </w:p>
          <w:p w:rsidR="00C17DA6" w:rsidRDefault="00EB41B8" w:rsidP="00E52258">
            <w:pPr>
              <w:spacing w:line="240" w:lineRule="auto"/>
            </w:pPr>
            <w:r>
              <w:rPr>
                <w:rFonts w:ascii="Times New Roman" w:eastAsia="Times New Roman" w:hAnsi="Times New Roman" w:cs="Times New Roman"/>
              </w:rPr>
              <w:t>Using logical reasoning to solve multi-step, real life word problems</w:t>
            </w:r>
            <w:r w:rsidR="00FF124F">
              <w:rPr>
                <w:rFonts w:ascii="Times New Roman" w:eastAsia="Times New Roman" w:hAnsi="Times New Roman" w:cs="Times New Roman"/>
              </w:rPr>
              <w:t>, working with integers: single-step equations and two-step equations, building vocabulary of Additive Inverse and Multiplicative Inverse.</w:t>
            </w:r>
            <w:r w:rsidR="00E52258">
              <w:t xml:space="preserve"> </w:t>
            </w:r>
            <w:r>
              <w:rPr>
                <w:rFonts w:ascii="Times New Roman" w:eastAsia="Times New Roman" w:hAnsi="Times New Roman" w:cs="Times New Roman"/>
              </w:rPr>
              <w:t>Reading comprehension</w:t>
            </w:r>
            <w:r w:rsidR="00FF124F">
              <w:rPr>
                <w:rFonts w:ascii="Times New Roman" w:eastAsia="Times New Roman" w:hAnsi="Times New Roman" w:cs="Times New Roman"/>
              </w:rPr>
              <w:t xml:space="preserve"> of readings from Achieving The Core: discussing</w:t>
            </w:r>
            <w:r>
              <w:rPr>
                <w:rFonts w:ascii="Times New Roman" w:eastAsia="Times New Roman" w:hAnsi="Times New Roman" w:cs="Times New Roman"/>
              </w:rPr>
              <w:t xml:space="preserve"> summary of main idea, comprehension questions, building vocabulary, </w:t>
            </w:r>
            <w:r w:rsidR="00FF124F">
              <w:rPr>
                <w:rFonts w:ascii="Times New Roman" w:eastAsia="Times New Roman" w:hAnsi="Times New Roman" w:cs="Times New Roman"/>
              </w:rPr>
              <w:t>writing “perfect paragraphs” using the 1,2,3 format.</w:t>
            </w:r>
          </w:p>
        </w:tc>
      </w:tr>
    </w:tbl>
    <w:p w:rsidR="00C17DA6" w:rsidRDefault="00C17DA6">
      <w:pPr>
        <w:spacing w:after="0"/>
      </w:pPr>
    </w:p>
    <w:tbl>
      <w:tblPr>
        <w:tblStyle w:val="a0"/>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C17DA6">
        <w:trPr>
          <w:trHeight w:val="480"/>
        </w:trPr>
        <w:tc>
          <w:tcPr>
            <w:tcW w:w="5395" w:type="dxa"/>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C17DA6" w:rsidRDefault="00EB41B8">
            <w:pPr>
              <w:spacing w:after="0" w:line="240" w:lineRule="auto"/>
            </w:pPr>
            <w:r w:rsidRPr="00DA3029">
              <w:rPr>
                <w:rFonts w:ascii="Times New Roman" w:eastAsia="Times New Roman" w:hAnsi="Times New Roman" w:cs="Times New Roman"/>
                <w:b/>
              </w:rPr>
              <w:t>MATH:</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Tuesdays &amp; Thursdays</w:t>
            </w:r>
          </w:p>
          <w:p w:rsidR="00C17DA6" w:rsidRDefault="00EB41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w:t>
            </w:r>
            <w:r w:rsidR="00DA3029">
              <w:rPr>
                <w:rFonts w:ascii="Times New Roman" w:eastAsia="Times New Roman" w:hAnsi="Times New Roman" w:cs="Times New Roman"/>
              </w:rPr>
              <w:t>to use</w:t>
            </w:r>
            <w:r>
              <w:rPr>
                <w:rFonts w:ascii="Times New Roman" w:eastAsia="Times New Roman" w:hAnsi="Times New Roman" w:cs="Times New Roman"/>
              </w:rPr>
              <w:t xml:space="preserve"> logic reasoning to solve a multi-step real-life mathematical problem and </w:t>
            </w:r>
            <w:r w:rsidR="00DA3029">
              <w:rPr>
                <w:rFonts w:ascii="Times New Roman" w:eastAsia="Times New Roman" w:hAnsi="Times New Roman" w:cs="Times New Roman"/>
              </w:rPr>
              <w:t>generate</w:t>
            </w:r>
            <w:r>
              <w:rPr>
                <w:rFonts w:ascii="Times New Roman" w:eastAsia="Times New Roman" w:hAnsi="Times New Roman" w:cs="Times New Roman"/>
              </w:rPr>
              <w:t xml:space="preserve"> a sample problem on your own?</w:t>
            </w:r>
          </w:p>
          <w:p w:rsidR="00DA3029" w:rsidRDefault="00DA3029">
            <w:pPr>
              <w:spacing w:after="0" w:line="240" w:lineRule="auto"/>
            </w:pPr>
            <w:r>
              <w:rPr>
                <w:rFonts w:ascii="Times New Roman" w:eastAsia="Times New Roman" w:hAnsi="Times New Roman" w:cs="Times New Roman"/>
              </w:rPr>
              <w:t>How to solve a single-step equation using the additive or multiplicative inverse?</w:t>
            </w:r>
          </w:p>
          <w:p w:rsidR="00C17DA6" w:rsidRPr="00DA3029" w:rsidRDefault="00EB41B8">
            <w:pPr>
              <w:spacing w:after="0" w:line="240" w:lineRule="auto"/>
              <w:rPr>
                <w:b/>
              </w:rPr>
            </w:pPr>
            <w:r w:rsidRPr="00DA3029">
              <w:rPr>
                <w:rFonts w:ascii="Times New Roman" w:eastAsia="Times New Roman" w:hAnsi="Times New Roman" w:cs="Times New Roman"/>
                <w:b/>
              </w:rPr>
              <w:t>READING</w:t>
            </w:r>
            <w:r>
              <w:rPr>
                <w:rFonts w:ascii="Times New Roman" w:eastAsia="Times New Roman" w:hAnsi="Times New Roman" w:cs="Times New Roman"/>
              </w:rPr>
              <w:t>:</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Monday, Wednesday and Fridays</w:t>
            </w:r>
          </w:p>
          <w:p w:rsidR="00C17DA6" w:rsidRDefault="00EB41B8">
            <w:pPr>
              <w:spacing w:after="0" w:line="240" w:lineRule="auto"/>
            </w:pPr>
            <w:r>
              <w:rPr>
                <w:rFonts w:ascii="Times New Roman" w:eastAsia="Times New Roman" w:hAnsi="Times New Roman" w:cs="Times New Roman"/>
              </w:rPr>
              <w:t xml:space="preserve">They will be reading a short story from “Achieving the Core-Fluency Packet for 6-8th </w:t>
            </w:r>
            <w:r w:rsidR="00DA3029">
              <w:rPr>
                <w:rFonts w:ascii="Times New Roman" w:eastAsia="Times New Roman" w:hAnsi="Times New Roman" w:cs="Times New Roman"/>
              </w:rPr>
              <w:t>grade “practicing</w:t>
            </w:r>
            <w:r>
              <w:rPr>
                <w:rFonts w:ascii="Times New Roman" w:eastAsia="Times New Roman" w:hAnsi="Times New Roman" w:cs="Times New Roman"/>
              </w:rPr>
              <w:t xml:space="preserve"> for accuracy and fluency. Students will answer text-based questions and expand vocabulary to support </w:t>
            </w:r>
            <w:r w:rsidR="00DA3029">
              <w:rPr>
                <w:rFonts w:ascii="Times New Roman" w:eastAsia="Times New Roman" w:hAnsi="Times New Roman" w:cs="Times New Roman"/>
              </w:rPr>
              <w:t>and build understanding of text, creating a “perfect paragraph” using the 1</w:t>
            </w:r>
            <w:proofErr w:type="gramStart"/>
            <w:r w:rsidR="00DA3029">
              <w:rPr>
                <w:rFonts w:ascii="Times New Roman" w:eastAsia="Times New Roman" w:hAnsi="Times New Roman" w:cs="Times New Roman"/>
              </w:rPr>
              <w:t>,2,3</w:t>
            </w:r>
            <w:proofErr w:type="gramEnd"/>
            <w:r w:rsidR="00DA3029">
              <w:rPr>
                <w:rFonts w:ascii="Times New Roman" w:eastAsia="Times New Roman" w:hAnsi="Times New Roman" w:cs="Times New Roman"/>
              </w:rPr>
              <w:t xml:space="preserve"> format.</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w:t>
            </w:r>
            <w:r w:rsidR="00DA3029">
              <w:rPr>
                <w:rFonts w:ascii="Times New Roman" w:eastAsia="Times New Roman" w:hAnsi="Times New Roman" w:cs="Times New Roman"/>
                <w:b/>
              </w:rPr>
              <w:t xml:space="preserve">ce working through word problem, working problems using integers-using the additive inverse and multiplicative inverse, </w:t>
            </w:r>
            <w:r>
              <w:rPr>
                <w:rFonts w:ascii="Times New Roman" w:eastAsia="Times New Roman" w:hAnsi="Times New Roman" w:cs="Times New Roman"/>
                <w:b/>
              </w:rPr>
              <w:t>utilizing word problem programs such as Empires, Khan Academy and</w:t>
            </w:r>
            <w:r w:rsidR="00DA3029">
              <w:rPr>
                <w:rFonts w:ascii="Times New Roman" w:eastAsia="Times New Roman" w:hAnsi="Times New Roman" w:cs="Times New Roman"/>
                <w:b/>
              </w:rPr>
              <w:t xml:space="preserve"> Mid-school math.</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Prior learning of decoding, inferring and synthesizing meaning from text based questions to clarify, build understanding and develop a thesis statements s</w:t>
            </w:r>
            <w:r w:rsidR="00DA3029">
              <w:rPr>
                <w:rFonts w:ascii="Times New Roman" w:eastAsia="Times New Roman" w:hAnsi="Times New Roman" w:cs="Times New Roman"/>
                <w:b/>
              </w:rPr>
              <w:t>upported by quotes from reading, using the “perfect paragraph” format (1,2,3)</w:t>
            </w:r>
          </w:p>
          <w:p w:rsidR="00C17DA6" w:rsidRDefault="00C17DA6">
            <w:pPr>
              <w:spacing w:after="0" w:line="240" w:lineRule="auto"/>
            </w:pPr>
          </w:p>
        </w:tc>
      </w:tr>
      <w:tr w:rsidR="00C17DA6">
        <w:trPr>
          <w:trHeight w:val="48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C17DA6" w:rsidRDefault="00EB41B8">
            <w:pPr>
              <w:spacing w:after="0" w:line="240" w:lineRule="auto"/>
            </w:pPr>
            <w:r>
              <w:rPr>
                <w:rFonts w:ascii="Times New Roman" w:eastAsia="Times New Roman" w:hAnsi="Times New Roman" w:cs="Times New Roman"/>
              </w:rPr>
              <w:t>1. Apply and extend previous understandings of operations with</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C17DA6" w:rsidRDefault="00EB41B8">
            <w:pPr>
              <w:spacing w:after="0" w:line="240" w:lineRule="auto"/>
            </w:pPr>
            <w:r>
              <w:rPr>
                <w:rFonts w:ascii="Times New Roman" w:eastAsia="Times New Roman" w:hAnsi="Times New Roman" w:cs="Times New Roman"/>
              </w:rPr>
              <w:t>2. Apply and extend previous understandings of multiplication and</w:t>
            </w:r>
          </w:p>
          <w:p w:rsidR="00C17DA6" w:rsidRDefault="00EB41B8">
            <w:pPr>
              <w:spacing w:after="0" w:line="240" w:lineRule="auto"/>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C17DA6" w:rsidRDefault="00EB41B8">
            <w:pPr>
              <w:spacing w:after="0" w:line="240" w:lineRule="auto"/>
            </w:pPr>
            <w:r>
              <w:rPr>
                <w:rFonts w:ascii="Times New Roman" w:eastAsia="Times New Roman" w:hAnsi="Times New Roman" w:cs="Times New Roman"/>
              </w:rPr>
              <w:t>3. Use proportional relationships to solve multi-step ratio and percent</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C17DA6" w:rsidRDefault="00EB41B8">
            <w:pPr>
              <w:spacing w:after="0" w:line="240" w:lineRule="auto"/>
            </w:pPr>
            <w:r>
              <w:rPr>
                <w:rFonts w:ascii="Times New Roman" w:eastAsia="Times New Roman" w:hAnsi="Times New Roman" w:cs="Times New Roman"/>
              </w:rPr>
              <w:t>gratuities and commissions, fees, percent increase and decrease, percent</w:t>
            </w:r>
          </w:p>
          <w:p w:rsidR="00C17DA6" w:rsidRDefault="00EB41B8">
            <w:pPr>
              <w:spacing w:after="0" w:line="240" w:lineRule="auto"/>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C17DA6" w:rsidRDefault="00EB41B8">
            <w:pPr>
              <w:spacing w:after="0" w:line="240" w:lineRule="auto"/>
            </w:pPr>
            <w:r>
              <w:rPr>
                <w:rFonts w:ascii="Times New Roman" w:eastAsia="Times New Roman" w:hAnsi="Times New Roman" w:cs="Times New Roman"/>
              </w:rPr>
              <w:t>Expressions and Equations 7.EE</w:t>
            </w:r>
          </w:p>
          <w:p w:rsidR="00C17DA6" w:rsidRDefault="00EB41B8">
            <w:pPr>
              <w:spacing w:after="0" w:line="240" w:lineRule="auto"/>
            </w:pPr>
            <w:r>
              <w:rPr>
                <w:rFonts w:ascii="Times New Roman" w:eastAsia="Times New Roman" w:hAnsi="Times New Roman" w:cs="Times New Roman"/>
              </w:rPr>
              <w:t>Use properties of operations to generate equivalent expressions.</w:t>
            </w:r>
          </w:p>
          <w:p w:rsidR="00C17DA6" w:rsidRDefault="00EB41B8">
            <w:pPr>
              <w:spacing w:after="0" w:line="240" w:lineRule="auto"/>
            </w:pPr>
            <w:r>
              <w:rPr>
                <w:rFonts w:ascii="Times New Roman" w:eastAsia="Times New Roman" w:hAnsi="Times New Roman" w:cs="Times New Roman"/>
              </w:rPr>
              <w:t>1. Apply properties of operations as strategies to add, subtract, factor,</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C17DA6" w:rsidRDefault="00EB41B8">
            <w:pPr>
              <w:spacing w:after="0" w:line="240" w:lineRule="auto"/>
            </w:pPr>
            <w:r>
              <w:rPr>
                <w:rFonts w:ascii="Times New Roman" w:eastAsia="Times New Roman" w:hAnsi="Times New Roman" w:cs="Times New Roman"/>
              </w:rPr>
              <w:t>2. Understand that rewriting an expression in different forms in a</w:t>
            </w:r>
          </w:p>
          <w:p w:rsidR="00C17DA6" w:rsidRDefault="00EB41B8">
            <w:pPr>
              <w:spacing w:after="0" w:line="240" w:lineRule="auto"/>
            </w:pPr>
            <w:r>
              <w:rPr>
                <w:rFonts w:ascii="Times New Roman" w:eastAsia="Times New Roman" w:hAnsi="Times New Roman" w:cs="Times New Roman"/>
              </w:rPr>
              <w:t>problem context can shed light on the problem and how the quantities</w:t>
            </w:r>
          </w:p>
          <w:p w:rsidR="00C17DA6" w:rsidRDefault="00EB41B8">
            <w:pPr>
              <w:spacing w:after="0" w:line="240" w:lineRule="auto"/>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C17DA6" w:rsidRDefault="00EB41B8">
            <w:pPr>
              <w:spacing w:after="0" w:line="240" w:lineRule="auto"/>
            </w:pPr>
            <w:r>
              <w:rPr>
                <w:rFonts w:ascii="Times New Roman" w:eastAsia="Times New Roman" w:hAnsi="Times New Roman" w:cs="Times New Roman"/>
              </w:rPr>
              <w:t>Solve real-life and mathematical problems using numerical and</w:t>
            </w:r>
          </w:p>
          <w:p w:rsidR="00C17DA6" w:rsidRDefault="00EB41B8">
            <w:pPr>
              <w:spacing w:after="0" w:line="240" w:lineRule="auto"/>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C17DA6" w:rsidRDefault="00EB41B8">
            <w:pPr>
              <w:spacing w:after="0" w:line="240" w:lineRule="auto"/>
            </w:pPr>
            <w:r>
              <w:rPr>
                <w:rFonts w:ascii="Times New Roman" w:eastAsia="Times New Roman" w:hAnsi="Times New Roman" w:cs="Times New Roman"/>
              </w:rPr>
              <w:t>3. Solve multi-step real-life and mathematical problems posed with</w:t>
            </w:r>
          </w:p>
          <w:p w:rsidR="00C17DA6" w:rsidRDefault="00EB41B8">
            <w:pPr>
              <w:spacing w:after="0" w:line="240" w:lineRule="auto"/>
            </w:pPr>
            <w:r>
              <w:rPr>
                <w:rFonts w:ascii="Times New Roman" w:eastAsia="Times New Roman" w:hAnsi="Times New Roman" w:cs="Times New Roman"/>
              </w:rPr>
              <w:t>positive and negative rational numbers in any form (whole numbers,</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C17DA6" w:rsidRDefault="00EB41B8">
            <w:pPr>
              <w:spacing w:after="0" w:line="240" w:lineRule="auto"/>
            </w:pPr>
            <w:r>
              <w:rPr>
                <w:rFonts w:ascii="Times New Roman" w:eastAsia="Times New Roman" w:hAnsi="Times New Roman" w:cs="Times New Roman"/>
              </w:rPr>
              <w:t>operations to calculate with numbers in any form; convert between</w:t>
            </w:r>
          </w:p>
          <w:p w:rsidR="00C17DA6" w:rsidRDefault="00EB41B8">
            <w:pPr>
              <w:spacing w:after="0" w:line="240" w:lineRule="auto"/>
            </w:pPr>
            <w:r>
              <w:rPr>
                <w:rFonts w:ascii="Times New Roman" w:eastAsia="Times New Roman" w:hAnsi="Times New Roman" w:cs="Times New Roman"/>
              </w:rPr>
              <w:t>forms as appropriate; and assess the reasonableness of answers using</w:t>
            </w:r>
          </w:p>
          <w:p w:rsidR="00C17DA6" w:rsidRDefault="00EB41B8">
            <w:pPr>
              <w:spacing w:after="0" w:line="240" w:lineRule="auto"/>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C17DA6" w:rsidRDefault="00EB41B8">
            <w:pPr>
              <w:spacing w:after="0" w:line="240" w:lineRule="auto"/>
            </w:pPr>
            <w:r>
              <w:rPr>
                <w:rFonts w:ascii="Times New Roman" w:eastAsia="Times New Roman" w:hAnsi="Times New Roman" w:cs="Times New Roman"/>
              </w:rPr>
              <w:t>4. Use variables to represent quantities in a real-world or mathematical</w:t>
            </w:r>
          </w:p>
          <w:p w:rsidR="00C17DA6" w:rsidRDefault="00EB41B8">
            <w:pPr>
              <w:spacing w:after="0" w:line="240" w:lineRule="auto"/>
            </w:pPr>
            <w:r>
              <w:rPr>
                <w:rFonts w:ascii="Times New Roman" w:eastAsia="Times New Roman" w:hAnsi="Times New Roman" w:cs="Times New Roman"/>
              </w:rPr>
              <w:t>problem, and construct simple equations and inequalities to solve</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C17DA6" w:rsidRDefault="00EB41B8">
            <w:pPr>
              <w:spacing w:after="0" w:line="240" w:lineRule="auto"/>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C17DA6" w:rsidRDefault="00EB41B8">
            <w:pPr>
              <w:spacing w:after="0" w:line="240" w:lineRule="auto"/>
            </w:pPr>
            <w:proofErr w:type="gramStart"/>
            <w:r>
              <w:rPr>
                <w:rFonts w:ascii="Times New Roman" w:eastAsia="Times New Roman" w:hAnsi="Times New Roman" w:cs="Times New Roman"/>
              </w:rPr>
              <w:lastRenderedPageBreak/>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C17DA6" w:rsidRDefault="00EB41B8">
            <w:pPr>
              <w:spacing w:after="0" w:line="240" w:lineRule="auto"/>
            </w:pPr>
            <w:r>
              <w:rPr>
                <w:rFonts w:ascii="Times New Roman" w:eastAsia="Times New Roman" w:hAnsi="Times New Roman" w:cs="Times New Roman"/>
              </w:rPr>
              <w:t>Solve equations of these forms fluently. Compare an algebraic</w:t>
            </w:r>
          </w:p>
          <w:p w:rsidR="00C17DA6" w:rsidRDefault="00EB41B8">
            <w:pPr>
              <w:spacing w:after="0" w:line="240" w:lineRule="auto"/>
            </w:pPr>
            <w:r>
              <w:rPr>
                <w:rFonts w:ascii="Times New Roman" w:eastAsia="Times New Roman" w:hAnsi="Times New Roman" w:cs="Times New Roman"/>
              </w:rPr>
              <w:t>solution to an arithmetic solution, identifying the sequence of the</w:t>
            </w:r>
          </w:p>
          <w:p w:rsidR="00C17DA6" w:rsidRDefault="00EB41B8">
            <w:pPr>
              <w:spacing w:after="0" w:line="240" w:lineRule="auto"/>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C17DA6" w:rsidRDefault="00EB41B8">
            <w:pPr>
              <w:spacing w:after="0" w:line="240" w:lineRule="auto"/>
            </w:pPr>
            <w:r>
              <w:rPr>
                <w:rFonts w:ascii="Times New Roman" w:eastAsia="Times New Roman" w:hAnsi="Times New Roman" w:cs="Times New Roman"/>
              </w:rPr>
              <w:t xml:space="preserve"> </w:t>
            </w:r>
          </w:p>
          <w:p w:rsidR="00C17DA6" w:rsidRDefault="00C17DA6">
            <w:pPr>
              <w:spacing w:after="0" w:line="240" w:lineRule="auto"/>
            </w:pP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rPr>
              <w:t>ELA - Key Ideas and Details</w:t>
            </w:r>
          </w:p>
          <w:p w:rsidR="00C17DA6" w:rsidRDefault="00EB41B8">
            <w:pPr>
              <w:spacing w:after="0" w:line="240" w:lineRule="auto"/>
            </w:pPr>
            <w:r>
              <w:rPr>
                <w:rFonts w:ascii="Times New Roman" w:eastAsia="Times New Roman" w:hAnsi="Times New Roman" w:cs="Times New Roman"/>
              </w:rPr>
              <w:t>1. Read closely to determine what the text says explicitly and to make logical inferences from it; cite specific textual</w:t>
            </w:r>
          </w:p>
          <w:p w:rsidR="00C17DA6" w:rsidRDefault="00EB41B8">
            <w:pPr>
              <w:spacing w:after="0" w:line="240" w:lineRule="auto"/>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C17DA6" w:rsidRDefault="00EB41B8">
            <w:pPr>
              <w:spacing w:after="0" w:line="240" w:lineRule="auto"/>
            </w:pPr>
            <w:r>
              <w:rPr>
                <w:rFonts w:ascii="Times New Roman" w:eastAsia="Times New Roman" w:hAnsi="Times New Roman" w:cs="Times New Roman"/>
              </w:rPr>
              <w:t>2. Determine central ideas or themes of a text and analyze their development; summarize the key supporting details</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C17DA6" w:rsidRDefault="00EB41B8">
            <w:pPr>
              <w:spacing w:after="0" w:line="240" w:lineRule="auto"/>
            </w:pPr>
            <w:r>
              <w:rPr>
                <w:rFonts w:ascii="Times New Roman" w:eastAsia="Times New Roman" w:hAnsi="Times New Roman" w:cs="Times New Roman"/>
              </w:rPr>
              <w:t>3. Analyze how and why individuals, events, and ideas develop and interact over the course of a text.</w:t>
            </w:r>
          </w:p>
          <w:p w:rsidR="00C17DA6" w:rsidRDefault="00EB41B8">
            <w:pPr>
              <w:spacing w:after="0" w:line="240" w:lineRule="auto"/>
            </w:pPr>
            <w:r>
              <w:rPr>
                <w:rFonts w:ascii="Times New Roman" w:eastAsia="Times New Roman" w:hAnsi="Times New Roman" w:cs="Times New Roman"/>
              </w:rPr>
              <w:t>Craft and Structure</w:t>
            </w:r>
          </w:p>
          <w:p w:rsidR="00C17DA6" w:rsidRDefault="00EB41B8">
            <w:pPr>
              <w:spacing w:after="0" w:line="240" w:lineRule="auto"/>
            </w:pPr>
            <w:r>
              <w:rPr>
                <w:rFonts w:ascii="Times New Roman" w:eastAsia="Times New Roman" w:hAnsi="Times New Roman" w:cs="Times New Roman"/>
              </w:rPr>
              <w:t>4. Interpret words and phrases as they are used in a text, including determining technical, connotative, and figurative</w:t>
            </w:r>
          </w:p>
          <w:p w:rsidR="00C17DA6" w:rsidRDefault="00EB41B8">
            <w:pPr>
              <w:spacing w:after="0" w:line="240" w:lineRule="auto"/>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C17DA6" w:rsidRDefault="00EB41B8">
            <w:pPr>
              <w:spacing w:after="0" w:line="240" w:lineRule="auto"/>
            </w:pPr>
            <w:r>
              <w:rPr>
                <w:rFonts w:ascii="Times New Roman" w:eastAsia="Times New Roman" w:hAnsi="Times New Roman" w:cs="Times New Roman"/>
              </w:rPr>
              <w:t>5. Analyze the structure of texts, including how specific sentences, paragraphs, and larger portions of the text</w:t>
            </w:r>
          </w:p>
          <w:p w:rsidR="00C17DA6" w:rsidRDefault="00EB41B8">
            <w:pPr>
              <w:spacing w:after="0" w:line="240" w:lineRule="auto"/>
            </w:pPr>
            <w:r>
              <w:rPr>
                <w:rFonts w:ascii="Times New Roman" w:eastAsia="Times New Roman" w:hAnsi="Times New Roman" w:cs="Times New Roman"/>
              </w:rPr>
              <w:t>(e.g., a section, chapter, scene, or stanza) relate to each other and the whole.</w:t>
            </w:r>
          </w:p>
          <w:p w:rsidR="00C17DA6" w:rsidRDefault="00EB41B8">
            <w:pPr>
              <w:spacing w:after="0" w:line="240" w:lineRule="auto"/>
            </w:pPr>
            <w:r>
              <w:rPr>
                <w:rFonts w:ascii="Times New Roman" w:eastAsia="Times New Roman" w:hAnsi="Times New Roman" w:cs="Times New Roman"/>
              </w:rPr>
              <w:t>6. Assess how point of view or purpose shapes the content and style of a text.</w:t>
            </w:r>
          </w:p>
          <w:p w:rsidR="00C17DA6" w:rsidRDefault="00EB41B8">
            <w:pPr>
              <w:spacing w:after="0" w:line="240" w:lineRule="auto"/>
            </w:pPr>
            <w:r>
              <w:rPr>
                <w:rFonts w:ascii="Times New Roman" w:eastAsia="Times New Roman" w:hAnsi="Times New Roman" w:cs="Times New Roman"/>
              </w:rPr>
              <w:t>Integration of Knowledge and Ideas</w:t>
            </w:r>
          </w:p>
          <w:p w:rsidR="00C17DA6" w:rsidRDefault="00EB41B8">
            <w:pPr>
              <w:spacing w:after="0" w:line="240" w:lineRule="auto"/>
            </w:pPr>
            <w:r>
              <w:rPr>
                <w:rFonts w:ascii="Times New Roman" w:eastAsia="Times New Roman" w:hAnsi="Times New Roman" w:cs="Times New Roman"/>
              </w:rPr>
              <w:t>7. Integrate and evaluate content presented in diverse formats and media, including visually and quantitatively, as</w:t>
            </w:r>
          </w:p>
          <w:p w:rsidR="00C17DA6" w:rsidRDefault="00EB41B8">
            <w:pPr>
              <w:spacing w:after="0" w:line="240" w:lineRule="auto"/>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C17DA6" w:rsidRDefault="00EB41B8">
            <w:pPr>
              <w:spacing w:after="0" w:line="240" w:lineRule="auto"/>
            </w:pPr>
            <w:r>
              <w:rPr>
                <w:rFonts w:ascii="Times New Roman" w:eastAsia="Times New Roman" w:hAnsi="Times New Roman" w:cs="Times New Roman"/>
              </w:rPr>
              <w:t>8. Delineate and evaluate the argument and specific claims in a text, including the validity of the reasoning as well as</w:t>
            </w:r>
          </w:p>
          <w:p w:rsidR="00C17DA6" w:rsidRDefault="00EB41B8">
            <w:pPr>
              <w:spacing w:after="0" w:line="240" w:lineRule="auto"/>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C17DA6" w:rsidRDefault="00EB41B8">
            <w:pPr>
              <w:spacing w:after="0" w:line="240" w:lineRule="auto"/>
            </w:pPr>
            <w:r>
              <w:rPr>
                <w:rFonts w:ascii="Times New Roman" w:eastAsia="Times New Roman" w:hAnsi="Times New Roman" w:cs="Times New Roman"/>
              </w:rPr>
              <w:t>9. Analyze how two or more texts address similar themes or topics in order to build knowledge or to compare the</w:t>
            </w:r>
          </w:p>
          <w:p w:rsidR="00C17DA6" w:rsidRDefault="00EB41B8">
            <w:pPr>
              <w:spacing w:after="0" w:line="240" w:lineRule="auto"/>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C17DA6" w:rsidRDefault="00EB41B8">
            <w:pPr>
              <w:spacing w:after="0" w:line="240" w:lineRule="auto"/>
            </w:pPr>
            <w:r>
              <w:rPr>
                <w:rFonts w:ascii="Times New Roman" w:eastAsia="Times New Roman" w:hAnsi="Times New Roman" w:cs="Times New Roman"/>
              </w:rPr>
              <w:t>Range of Reading and Level of Text Complexity</w:t>
            </w:r>
          </w:p>
          <w:p w:rsidR="00C17DA6" w:rsidRDefault="00EB41B8">
            <w:pPr>
              <w:spacing w:after="0" w:line="240" w:lineRule="auto"/>
            </w:pPr>
            <w:r>
              <w:rPr>
                <w:rFonts w:ascii="Times New Roman" w:eastAsia="Times New Roman" w:hAnsi="Times New Roman" w:cs="Times New Roman"/>
              </w:rPr>
              <w:t>10. Read and comprehend complex literary and informational texts independently and proficiently.</w:t>
            </w:r>
          </w:p>
        </w:tc>
      </w:tr>
      <w:tr w:rsidR="00C17DA6">
        <w:trPr>
          <w:trHeight w:val="1240"/>
        </w:trPr>
        <w:tc>
          <w:tcPr>
            <w:tcW w:w="5395" w:type="dxa"/>
          </w:tcPr>
          <w:p w:rsidR="00C17DA6" w:rsidRDefault="00EB41B8">
            <w:pPr>
              <w:spacing w:after="0" w:line="240" w:lineRule="auto"/>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C17DA6" w:rsidRDefault="00EB41B8">
            <w:pPr>
              <w:spacing w:after="0" w:line="240" w:lineRule="auto"/>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Chromebooks, Grade-level reading comprehension material, math maps, Khan Academy,</w:t>
            </w:r>
            <w:r w:rsidR="00DA3029">
              <w:rPr>
                <w:rFonts w:ascii="Times New Roman" w:eastAsia="Times New Roman" w:hAnsi="Times New Roman" w:cs="Times New Roman"/>
                <w:b/>
              </w:rPr>
              <w:t xml:space="preserve"> Empires, Mid-School Math, </w:t>
            </w:r>
            <w:proofErr w:type="spellStart"/>
            <w:r w:rsidR="00DA3029">
              <w:rPr>
                <w:rFonts w:ascii="Times New Roman" w:eastAsia="Times New Roman" w:hAnsi="Times New Roman" w:cs="Times New Roman"/>
                <w:b/>
              </w:rPr>
              <w:t>Kuta</w:t>
            </w:r>
            <w:proofErr w:type="spellEnd"/>
            <w:r w:rsidR="00DA3029">
              <w:rPr>
                <w:rFonts w:ascii="Times New Roman" w:eastAsia="Times New Roman" w:hAnsi="Times New Roman" w:cs="Times New Roman"/>
                <w:b/>
              </w:rPr>
              <w:t xml:space="preserve"> Software,</w:t>
            </w:r>
            <w:r>
              <w:rPr>
                <w:rFonts w:ascii="Times New Roman" w:eastAsia="Times New Roman" w:hAnsi="Times New Roman" w:cs="Times New Roman"/>
                <w:b/>
              </w:rPr>
              <w:t xml:space="preserve"> Graphic Organizers, Fray Square Templates, Manipulatives, flash cards and math drill games, Math Problem Solver Program</w:t>
            </w:r>
            <w:r w:rsidR="00DA3029">
              <w:rPr>
                <w:rFonts w:ascii="Times New Roman" w:eastAsia="Times New Roman" w:hAnsi="Times New Roman" w:cs="Times New Roman"/>
                <w:b/>
              </w:rPr>
              <w:t xml:space="preserve"> “Math Journaling”</w:t>
            </w:r>
          </w:p>
          <w:p w:rsidR="00C17DA6" w:rsidRDefault="00C17DA6">
            <w:pPr>
              <w:spacing w:after="0" w:line="240" w:lineRule="auto"/>
            </w:pPr>
          </w:p>
          <w:p w:rsidR="00DA3029" w:rsidRDefault="00EB41B8" w:rsidP="00DA3029">
            <w:pPr>
              <w:spacing w:after="0" w:line="240" w:lineRule="auto"/>
            </w:pPr>
            <w:r>
              <w:rPr>
                <w:rFonts w:ascii="Times New Roman" w:eastAsia="Times New Roman" w:hAnsi="Times New Roman" w:cs="Times New Roman"/>
                <w:b/>
              </w:rPr>
              <w:t>Achieve the Core short story excerpts</w:t>
            </w:r>
            <w:r w:rsidR="00F035AC">
              <w:rPr>
                <w:rFonts w:ascii="Times New Roman" w:eastAsia="Times New Roman" w:hAnsi="Times New Roman" w:cs="Times New Roman"/>
                <w:b/>
              </w:rPr>
              <w:t>, and other selected short stories designed</w:t>
            </w:r>
            <w:r>
              <w:rPr>
                <w:rFonts w:ascii="Times New Roman" w:eastAsia="Times New Roman" w:hAnsi="Times New Roman" w:cs="Times New Roman"/>
                <w:b/>
              </w:rPr>
              <w:t xml:space="preserve"> for </w:t>
            </w:r>
            <w:r w:rsidR="00F035AC">
              <w:rPr>
                <w:rFonts w:ascii="Times New Roman" w:eastAsia="Times New Roman" w:hAnsi="Times New Roman" w:cs="Times New Roman"/>
                <w:b/>
              </w:rPr>
              <w:t xml:space="preserve">building fluency, comprehension, vocabulary </w:t>
            </w:r>
            <w:r>
              <w:rPr>
                <w:rFonts w:ascii="Times New Roman" w:eastAsia="Times New Roman" w:hAnsi="Times New Roman" w:cs="Times New Roman"/>
                <w:b/>
              </w:rPr>
              <w:t>and understanding of the main idea</w:t>
            </w:r>
            <w:r w:rsidR="00F035AC">
              <w:rPr>
                <w:rFonts w:ascii="Times New Roman" w:eastAsia="Times New Roman" w:hAnsi="Times New Roman" w:cs="Times New Roman"/>
                <w:b/>
              </w:rPr>
              <w:t xml:space="preserve"> by answering text-based questions</w:t>
            </w:r>
            <w:r>
              <w:rPr>
                <w:rFonts w:ascii="Times New Roman" w:eastAsia="Times New Roman" w:hAnsi="Times New Roman" w:cs="Times New Roman"/>
                <w:b/>
              </w:rPr>
              <w:t>. Students will formulate 3-5 paragraph papers explaining their understanding of the excerpt</w:t>
            </w:r>
            <w:r w:rsidR="00DA3029">
              <w:rPr>
                <w:rFonts w:ascii="Times New Roman" w:eastAsia="Times New Roman" w:hAnsi="Times New Roman" w:cs="Times New Roman"/>
                <w:b/>
              </w:rPr>
              <w:t>s. Building on prior learning of decoding, inferring and synthesizing meaning from text based questions to clarify, build understanding and develop a thesis statements supported by quotes from reading, using the “perfect paragraph” format (1,2,3)</w:t>
            </w:r>
          </w:p>
          <w:p w:rsidR="00C17DA6" w:rsidRDefault="00C17DA6">
            <w:pPr>
              <w:spacing w:after="0" w:line="240" w:lineRule="auto"/>
            </w:pPr>
          </w:p>
          <w:p w:rsidR="00C17DA6" w:rsidRDefault="00C17DA6">
            <w:pPr>
              <w:spacing w:after="0" w:line="240" w:lineRule="auto"/>
            </w:pPr>
          </w:p>
        </w:tc>
      </w:tr>
      <w:tr w:rsidR="00C17DA6">
        <w:trPr>
          <w:trHeight w:val="152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 directions, re-teaching, small group instruction</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 xml:space="preserve">Daily: Vocabulary Review, Writing </w:t>
            </w:r>
            <w:r w:rsidR="00DA3029">
              <w:rPr>
                <w:rFonts w:ascii="Times New Roman" w:eastAsia="Times New Roman" w:hAnsi="Times New Roman" w:cs="Times New Roman"/>
                <w:b/>
              </w:rPr>
              <w:t xml:space="preserve">3-5 </w:t>
            </w:r>
            <w:r>
              <w:rPr>
                <w:rFonts w:ascii="Times New Roman" w:eastAsia="Times New Roman" w:hAnsi="Times New Roman" w:cs="Times New Roman"/>
                <w:b/>
              </w:rPr>
              <w:t>Paragraph papers</w:t>
            </w:r>
            <w:r w:rsidR="00DA3029">
              <w:rPr>
                <w:rFonts w:ascii="Times New Roman" w:eastAsia="Times New Roman" w:hAnsi="Times New Roman" w:cs="Times New Roman"/>
                <w:b/>
              </w:rPr>
              <w:t xml:space="preserve"> using the “perfect paragraph format-1,2,3”</w:t>
            </w:r>
            <w:r>
              <w:rPr>
                <w:rFonts w:ascii="Times New Roman" w:eastAsia="Times New Roman" w:hAnsi="Times New Roman" w:cs="Times New Roman"/>
                <w:b/>
              </w:rPr>
              <w:t>, Writing- Revisions, Reading Comprehension, Multiple choice practice, Math Drills, Khan Academy,</w:t>
            </w:r>
            <w:r w:rsidR="00DA3029">
              <w:rPr>
                <w:rFonts w:ascii="Times New Roman" w:eastAsia="Times New Roman" w:hAnsi="Times New Roman" w:cs="Times New Roman"/>
                <w:b/>
              </w:rPr>
              <w:t xml:space="preserve"> Empires, creating math maps, </w:t>
            </w:r>
            <w:r w:rsidR="00F035AC">
              <w:rPr>
                <w:rFonts w:ascii="Times New Roman" w:eastAsia="Times New Roman" w:hAnsi="Times New Roman" w:cs="Times New Roman"/>
                <w:b/>
              </w:rPr>
              <w:t xml:space="preserve">creating flash cards, </w:t>
            </w:r>
            <w:r w:rsidR="00DA3029">
              <w:rPr>
                <w:rFonts w:ascii="Times New Roman" w:eastAsia="Times New Roman" w:hAnsi="Times New Roman" w:cs="Times New Roman"/>
                <w:b/>
              </w:rPr>
              <w:t xml:space="preserve">Solving word problems in addition to </w:t>
            </w:r>
            <w:r>
              <w:rPr>
                <w:rFonts w:ascii="Times New Roman" w:eastAsia="Times New Roman" w:hAnsi="Times New Roman" w:cs="Times New Roman"/>
                <w:b/>
              </w:rPr>
              <w:t>student created word problems</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 xml:space="preserve">This Week: Writing </w:t>
            </w:r>
            <w:r w:rsidR="00DA3029">
              <w:rPr>
                <w:rFonts w:ascii="Times New Roman" w:eastAsia="Times New Roman" w:hAnsi="Times New Roman" w:cs="Times New Roman"/>
                <w:b/>
              </w:rPr>
              <w:t>Perfect Paragraph papers using the (1,2,3 format)</w:t>
            </w:r>
            <w:r>
              <w:rPr>
                <w:rFonts w:ascii="Times New Roman" w:eastAsia="Times New Roman" w:hAnsi="Times New Roman" w:cs="Times New Roman"/>
                <w:b/>
              </w:rPr>
              <w:t>, Writing- Revisions, Reading Comprehension, Math Solver Program-Solving word problems-student created word problems</w:t>
            </w:r>
            <w:r w:rsidR="00DA3029">
              <w:rPr>
                <w:rFonts w:ascii="Times New Roman" w:eastAsia="Times New Roman" w:hAnsi="Times New Roman" w:cs="Times New Roman"/>
                <w:b/>
              </w:rPr>
              <w:t>, students reviewing and practicing work with integers and single-step and two step equations.</w:t>
            </w:r>
          </w:p>
          <w:p w:rsidR="00C17DA6" w:rsidRDefault="00C17DA6">
            <w:pPr>
              <w:spacing w:after="0" w:line="240" w:lineRule="auto"/>
            </w:pPr>
          </w:p>
        </w:tc>
      </w:tr>
    </w:tbl>
    <w:p w:rsidR="00C17DA6" w:rsidRDefault="00C17DA6">
      <w:pPr>
        <w:spacing w:after="0"/>
      </w:pPr>
    </w:p>
    <w:tbl>
      <w:tblPr>
        <w:tblStyle w:val="a1"/>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C17DA6">
        <w:trPr>
          <w:trHeight w:val="1020"/>
        </w:trPr>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MONDAY- Reading/Writing</w:t>
            </w: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EB3ED6">
              <w:rPr>
                <w:rFonts w:ascii="Times New Roman" w:eastAsia="Times New Roman" w:hAnsi="Times New Roman" w:cs="Times New Roman"/>
                <w:b/>
              </w:rPr>
              <w:t>Reading short-story-</w:t>
            </w:r>
            <w:r w:rsidR="002C5FE7">
              <w:rPr>
                <w:rFonts w:ascii="Times New Roman" w:eastAsia="Times New Roman" w:hAnsi="Times New Roman" w:cs="Times New Roman"/>
                <w:b/>
              </w:rPr>
              <w:t>“The Gift of the Magi”</w:t>
            </w:r>
            <w:r w:rsidR="00EB3ED6">
              <w:rPr>
                <w:rFonts w:ascii="Times New Roman" w:eastAsia="Times New Roman" w:hAnsi="Times New Roman" w:cs="Times New Roman"/>
                <w:b/>
              </w:rPr>
              <w:t>, Using the “Perfect Paragraph” format (1,2,3)</w:t>
            </w:r>
          </w:p>
          <w:p w:rsidR="00EB3ED6" w:rsidRDefault="00EB3ED6">
            <w:pPr>
              <w:spacing w:after="0" w:line="240" w:lineRule="auto"/>
              <w:rPr>
                <w:rFonts w:ascii="Times New Roman" w:eastAsia="Times New Roman" w:hAnsi="Times New Roman" w:cs="Times New Roman"/>
                <w:b/>
              </w:rPr>
            </w:pPr>
          </w:p>
          <w:p w:rsidR="00C17DA6" w:rsidRDefault="00EB3ED6">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1,2,3 and gather text based evidence to support a deeper understanding of the story”</w:t>
            </w:r>
          </w:p>
          <w:p w:rsidR="00EB3ED6" w:rsidRDefault="00EB3ED6">
            <w:pPr>
              <w:spacing w:after="0" w:line="240" w:lineRule="auto"/>
            </w:pPr>
          </w:p>
          <w:p w:rsidR="00C17DA6" w:rsidRDefault="00EB41B8" w:rsidP="00520A0D">
            <w:pPr>
              <w:spacing w:after="0" w:line="240" w:lineRule="auto"/>
            </w:pPr>
            <w:r>
              <w:rPr>
                <w:rFonts w:ascii="Times New Roman" w:eastAsia="Times New Roman" w:hAnsi="Times New Roman" w:cs="Times New Roman"/>
                <w:b/>
                <w:i/>
                <w:sz w:val="16"/>
                <w:szCs w:val="16"/>
              </w:rPr>
              <w:t>(1C)</w:t>
            </w:r>
            <w:r w:rsidR="00EB3ED6">
              <w:rPr>
                <w:rFonts w:ascii="Times New Roman" w:eastAsia="Times New Roman" w:hAnsi="Times New Roman" w:cs="Times New Roman"/>
                <w:b/>
              </w:rPr>
              <w:t xml:space="preserve"> Do Now: </w:t>
            </w:r>
            <w:r w:rsidR="002C5FE7">
              <w:rPr>
                <w:rFonts w:ascii="Times New Roman" w:eastAsia="Times New Roman" w:hAnsi="Times New Roman" w:cs="Times New Roman"/>
                <w:b/>
              </w:rPr>
              <w:t>What is the meaning of wise</w:t>
            </w:r>
            <w:r>
              <w:rPr>
                <w:rFonts w:ascii="Times New Roman" w:eastAsia="Times New Roman" w:hAnsi="Times New Roman" w:cs="Times New Roman"/>
                <w:b/>
              </w:rPr>
              <w:t>?</w:t>
            </w:r>
          </w:p>
        </w:tc>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 xml:space="preserve"> </w:t>
            </w:r>
          </w:p>
          <w:p w:rsidR="00C17DA6" w:rsidRDefault="00EB41B8">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w:t>
            </w:r>
            <w:r w:rsidR="00520A0D">
              <w:rPr>
                <w:rFonts w:ascii="Times New Roman" w:eastAsia="Times New Roman" w:hAnsi="Times New Roman" w:cs="Times New Roman"/>
                <w:b/>
              </w:rPr>
              <w:t>actions the couple took in the story to acquire gifts</w:t>
            </w:r>
            <w:r>
              <w:rPr>
                <w:rFonts w:ascii="Times New Roman" w:eastAsia="Times New Roman" w:hAnsi="Times New Roman" w:cs="Times New Roman"/>
                <w:b/>
              </w:rPr>
              <w:t xml:space="preserve">, based on text-dependent questions, discussion and determining quotes that support a </w:t>
            </w:r>
            <w:r w:rsidR="00EB3ED6">
              <w:rPr>
                <w:rFonts w:ascii="Times New Roman" w:eastAsia="Times New Roman" w:hAnsi="Times New Roman" w:cs="Times New Roman"/>
                <w:b/>
              </w:rPr>
              <w:t>“perfect paragraph” using the 1,2,3 format.</w:t>
            </w:r>
          </w:p>
          <w:p w:rsidR="00C17DA6" w:rsidRDefault="00EB41B8">
            <w:pPr>
              <w:spacing w:after="0" w:line="240" w:lineRule="auto"/>
            </w:pPr>
            <w:r>
              <w:rPr>
                <w:rFonts w:ascii="Times New Roman" w:eastAsia="Times New Roman" w:hAnsi="Times New Roman" w:cs="Times New Roman"/>
                <w:b/>
              </w:rPr>
              <w:t>Final draft and will be formulated/collected by the end of the period.</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C17DA6">
        <w:trPr>
          <w:trHeight w:val="104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t>TUESDAY- Math</w:t>
            </w:r>
          </w:p>
          <w:p w:rsidR="00C17DA6" w:rsidRDefault="00C17DA6">
            <w:pPr>
              <w:spacing w:after="0" w:line="240" w:lineRule="auto"/>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w:t>
            </w:r>
            <w:r w:rsidR="00E0507A">
              <w:rPr>
                <w:rFonts w:ascii="Times New Roman" w:eastAsia="Times New Roman" w:hAnsi="Times New Roman" w:cs="Times New Roman"/>
                <w:b/>
                <w:i/>
                <w:sz w:val="16"/>
                <w:szCs w:val="16"/>
              </w:rPr>
              <w:t xml:space="preserve">C) </w:t>
            </w:r>
            <w:r w:rsidR="002C5FE7">
              <w:rPr>
                <w:rFonts w:ascii="Times New Roman" w:eastAsia="Times New Roman" w:hAnsi="Times New Roman" w:cs="Times New Roman"/>
                <w:b/>
              </w:rPr>
              <w:t>Students will be creating their own Multiplication Flash cards as part of a Quarter 2 project grade</w:t>
            </w:r>
          </w:p>
          <w:p w:rsidR="00EB3ED6" w:rsidRDefault="00EB3ED6">
            <w:pPr>
              <w:spacing w:after="0" w:line="240" w:lineRule="auto"/>
            </w:pPr>
          </w:p>
          <w:p w:rsidR="00EB3ED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w:t>
            </w:r>
            <w:r w:rsidR="002C5FE7">
              <w:rPr>
                <w:rFonts w:ascii="Times New Roman" w:eastAsia="Times New Roman" w:hAnsi="Times New Roman" w:cs="Times New Roman"/>
                <w:b/>
              </w:rPr>
              <w:t>the knowledge of multiplication facts in order to better prepare for their Pre-Algebra finals and assist with multiplication fact automation.</w:t>
            </w:r>
            <w:r w:rsidR="00EB3ED6">
              <w:rPr>
                <w:rFonts w:ascii="Times New Roman" w:eastAsia="Times New Roman" w:hAnsi="Times New Roman" w:cs="Times New Roman"/>
                <w:b/>
              </w:rPr>
              <w:t xml:space="preserve"> Students will create their own </w:t>
            </w:r>
            <w:r w:rsidR="002C5FE7">
              <w:rPr>
                <w:rFonts w:ascii="Times New Roman" w:eastAsia="Times New Roman" w:hAnsi="Times New Roman" w:cs="Times New Roman"/>
                <w:b/>
              </w:rPr>
              <w:t>multiplication facts</w:t>
            </w:r>
            <w:r w:rsidR="00EB3ED6">
              <w:rPr>
                <w:rFonts w:ascii="Times New Roman" w:eastAsia="Times New Roman" w:hAnsi="Times New Roman" w:cs="Times New Roman"/>
                <w:b/>
              </w:rPr>
              <w:t xml:space="preserve"> </w:t>
            </w:r>
            <w:r w:rsidR="002C5FE7">
              <w:rPr>
                <w:rFonts w:ascii="Times New Roman" w:eastAsia="Times New Roman" w:hAnsi="Times New Roman" w:cs="Times New Roman"/>
                <w:b/>
              </w:rPr>
              <w:t xml:space="preserve">individually and work </w:t>
            </w:r>
            <w:r w:rsidR="00EB3ED6">
              <w:rPr>
                <w:rFonts w:ascii="Times New Roman" w:eastAsia="Times New Roman" w:hAnsi="Times New Roman" w:cs="Times New Roman"/>
                <w:b/>
              </w:rPr>
              <w:t>collectively</w:t>
            </w:r>
            <w:r w:rsidR="002C5FE7">
              <w:rPr>
                <w:rFonts w:ascii="Times New Roman" w:eastAsia="Times New Roman" w:hAnsi="Times New Roman" w:cs="Times New Roman"/>
                <w:b/>
              </w:rPr>
              <w:t xml:space="preserve"> as a group to assist with automation</w:t>
            </w:r>
            <w:r w:rsidR="00EB3ED6">
              <w:rPr>
                <w:rFonts w:ascii="Times New Roman" w:eastAsia="Times New Roman" w:hAnsi="Times New Roman" w:cs="Times New Roman"/>
                <w:b/>
              </w:rPr>
              <w:t xml:space="preserve"> </w:t>
            </w:r>
          </w:p>
          <w:p w:rsidR="002C5FE7" w:rsidRDefault="002C5FE7">
            <w:pPr>
              <w:spacing w:after="0" w:line="240" w:lineRule="auto"/>
            </w:pPr>
          </w:p>
          <w:p w:rsidR="00C17DA6" w:rsidRDefault="00EB41B8" w:rsidP="002C5FE7">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EB3ED6" w:rsidRPr="00EB3ED6">
              <w:rPr>
                <w:rFonts w:ascii="Times New Roman" w:eastAsia="Times New Roman" w:hAnsi="Times New Roman" w:cs="Times New Roman"/>
                <w:b/>
              </w:rPr>
              <w:t xml:space="preserve">Math </w:t>
            </w:r>
            <w:r w:rsidR="002C5FE7">
              <w:rPr>
                <w:rFonts w:ascii="Times New Roman" w:eastAsia="Times New Roman" w:hAnsi="Times New Roman" w:cs="Times New Roman"/>
                <w:b/>
              </w:rPr>
              <w:t>Brain teaser</w:t>
            </w:r>
          </w:p>
        </w:tc>
        <w:tc>
          <w:tcPr>
            <w:tcW w:w="5553" w:type="dxa"/>
            <w:tcBorders>
              <w:top w:val="single" w:sz="4" w:space="0" w:color="000000"/>
              <w:bottom w:val="single" w:sz="4" w:space="0" w:color="000000"/>
            </w:tcBorders>
          </w:tcPr>
          <w:p w:rsidR="00C17DA6" w:rsidRDefault="00C17DA6">
            <w:pPr>
              <w:spacing w:after="0" w:line="240" w:lineRule="auto"/>
            </w:pPr>
          </w:p>
          <w:p w:rsidR="00E0507A" w:rsidRDefault="00EB41B8" w:rsidP="00E53A1F">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Successful </w:t>
            </w:r>
            <w:r w:rsidR="00E53A1F">
              <w:rPr>
                <w:rFonts w:ascii="Times New Roman" w:eastAsia="Times New Roman" w:hAnsi="Times New Roman" w:cs="Times New Roman"/>
                <w:b/>
              </w:rPr>
              <w:t xml:space="preserve"> creating of multiplication facts 1’s-12’s</w:t>
            </w:r>
          </w:p>
          <w:p w:rsidR="00E0507A" w:rsidRDefault="00E0507A">
            <w:pPr>
              <w:spacing w:after="0" w:line="240" w:lineRule="auto"/>
              <w:rPr>
                <w:rFonts w:ascii="Times New Roman" w:eastAsia="Times New Roman" w:hAnsi="Times New Roman" w:cs="Times New Roman"/>
                <w:b/>
              </w:rPr>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Closing Activity: Students will </w:t>
            </w:r>
            <w:r w:rsidR="00E53A1F">
              <w:rPr>
                <w:rFonts w:ascii="Times New Roman" w:eastAsia="Times New Roman" w:hAnsi="Times New Roman" w:cs="Times New Roman"/>
                <w:b/>
              </w:rPr>
              <w:t xml:space="preserve">drill </w:t>
            </w:r>
            <w:proofErr w:type="spellStart"/>
            <w:r w:rsidR="00E53A1F">
              <w:rPr>
                <w:rFonts w:ascii="Times New Roman" w:eastAsia="Times New Roman" w:hAnsi="Times New Roman" w:cs="Times New Roman"/>
                <w:b/>
              </w:rPr>
              <w:t>eachother</w:t>
            </w:r>
            <w:proofErr w:type="spellEnd"/>
            <w:r>
              <w:rPr>
                <w:rFonts w:ascii="Times New Roman" w:eastAsia="Times New Roman" w:hAnsi="Times New Roman" w:cs="Times New Roman"/>
                <w:b/>
              </w:rPr>
              <w:t xml:space="preserve"> </w:t>
            </w:r>
            <w:r w:rsidR="00E53A1F">
              <w:rPr>
                <w:rFonts w:ascii="Times New Roman" w:eastAsia="Times New Roman" w:hAnsi="Times New Roman" w:cs="Times New Roman"/>
                <w:b/>
              </w:rPr>
              <w:t>to practice automation of math facts</w:t>
            </w:r>
          </w:p>
          <w:p w:rsidR="00E0507A" w:rsidRDefault="00E0507A">
            <w:pPr>
              <w:spacing w:after="0" w:line="240" w:lineRule="auto"/>
              <w:rPr>
                <w:rFonts w:ascii="Times New Roman" w:eastAsia="Times New Roman" w:hAnsi="Times New Roman" w:cs="Times New Roman"/>
                <w:b/>
              </w:rPr>
            </w:pPr>
          </w:p>
          <w:p w:rsidR="00E0507A" w:rsidRDefault="00E0507A">
            <w:pPr>
              <w:spacing w:after="0" w:line="240" w:lineRule="auto"/>
            </w:pPr>
            <w:r>
              <w:rPr>
                <w:rFonts w:ascii="Times New Roman" w:eastAsia="Times New Roman" w:hAnsi="Times New Roman" w:cs="Times New Roman"/>
                <w:b/>
              </w:rPr>
              <w:t xml:space="preserve">Rubric-Rate </w:t>
            </w:r>
            <w:r w:rsidR="00E53A1F">
              <w:rPr>
                <w:rFonts w:ascii="Times New Roman" w:eastAsia="Times New Roman" w:hAnsi="Times New Roman" w:cs="Times New Roman"/>
                <w:b/>
              </w:rPr>
              <w:t>how successful you were at accomplishing multiplication facts based on a self-evaluation</w:t>
            </w:r>
            <w:r>
              <w:rPr>
                <w:rFonts w:ascii="Times New Roman" w:eastAsia="Times New Roman" w:hAnsi="Times New Roman" w:cs="Times New Roman"/>
                <w:b/>
              </w:rPr>
              <w:t xml:space="preserve"> rubric</w:t>
            </w:r>
          </w:p>
          <w:p w:rsidR="00C17DA6" w:rsidRDefault="00C17DA6">
            <w:pPr>
              <w:spacing w:after="0" w:line="240" w:lineRule="auto"/>
            </w:pPr>
          </w:p>
          <w:p w:rsidR="00C17DA6" w:rsidRDefault="00E0507A" w:rsidP="00E0507A">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i/>
                <w:sz w:val="16"/>
                <w:szCs w:val="16"/>
              </w:rPr>
              <w:t>(1B)</w:t>
            </w:r>
            <w:r w:rsidR="00EB41B8">
              <w:rPr>
                <w:rFonts w:ascii="Times New Roman" w:eastAsia="Times New Roman" w:hAnsi="Times New Roman" w:cs="Times New Roman"/>
                <w:b/>
              </w:rPr>
              <w:t>Students will play Around the World as an exit strategy</w:t>
            </w:r>
          </w:p>
          <w:p w:rsidR="00C17DA6" w:rsidRDefault="00C17DA6">
            <w:pPr>
              <w:spacing w:after="0" w:line="240" w:lineRule="auto"/>
            </w:pPr>
          </w:p>
          <w:p w:rsidR="00C17DA6" w:rsidRDefault="00C17DA6">
            <w:pPr>
              <w:spacing w:after="0" w:line="240" w:lineRule="auto"/>
            </w:pPr>
          </w:p>
        </w:tc>
      </w:tr>
      <w:tr w:rsidR="00E0507A">
        <w:trPr>
          <w:trHeight w:val="1060"/>
        </w:trPr>
        <w:tc>
          <w:tcPr>
            <w:tcW w:w="5553" w:type="dxa"/>
            <w:tcBorders>
              <w:top w:val="single" w:sz="4" w:space="0" w:color="000000"/>
              <w:bottom w:val="single" w:sz="4" w:space="0" w:color="000000"/>
            </w:tcBorders>
          </w:tcPr>
          <w:p w:rsidR="00E0507A" w:rsidRDefault="00E0507A" w:rsidP="00E0507A">
            <w:pPr>
              <w:spacing w:after="0" w:line="240" w:lineRule="auto"/>
            </w:pPr>
            <w:r>
              <w:rPr>
                <w:rFonts w:ascii="Times New Roman" w:eastAsia="Times New Roman" w:hAnsi="Times New Roman" w:cs="Times New Roman"/>
              </w:rPr>
              <w:t>WEDNESDAY- Reading/Writing</w:t>
            </w:r>
          </w:p>
          <w:p w:rsidR="00520A0D" w:rsidRDefault="00E0507A" w:rsidP="00520A0D">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 Reading short story- Continuation </w:t>
            </w:r>
            <w:r w:rsidR="00520A0D">
              <w:rPr>
                <w:rFonts w:ascii="Times New Roman" w:eastAsia="Times New Roman" w:hAnsi="Times New Roman" w:cs="Times New Roman"/>
                <w:b/>
              </w:rPr>
              <w:t>Reading short-story-“The Gift of the Magi”, Using the “Perfect Paragraph” format (1,2,3)</w:t>
            </w:r>
          </w:p>
          <w:p w:rsidR="00520A0D" w:rsidRDefault="00520A0D" w:rsidP="00520A0D">
            <w:pPr>
              <w:spacing w:after="0" w:line="240" w:lineRule="auto"/>
              <w:rPr>
                <w:rFonts w:ascii="Times New Roman" w:eastAsia="Times New Roman" w:hAnsi="Times New Roman" w:cs="Times New Roman"/>
                <w:b/>
              </w:rPr>
            </w:pPr>
          </w:p>
          <w:p w:rsidR="00520A0D" w:rsidRDefault="00520A0D" w:rsidP="00520A0D">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1,2,3 and gather text based evidence to support a deeper understanding of the story”</w:t>
            </w:r>
          </w:p>
          <w:p w:rsidR="00E0507A" w:rsidRDefault="00E0507A" w:rsidP="00E0507A">
            <w:pPr>
              <w:spacing w:after="0" w:line="240" w:lineRule="auto"/>
            </w:pPr>
          </w:p>
          <w:p w:rsidR="00E0507A" w:rsidRDefault="00E0507A" w:rsidP="00E0507A">
            <w:pPr>
              <w:spacing w:after="0" w:line="240" w:lineRule="auto"/>
            </w:pPr>
          </w:p>
          <w:p w:rsidR="00E0507A" w:rsidRDefault="00E0507A" w:rsidP="00520A0D">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520A0D">
              <w:rPr>
                <w:rFonts w:ascii="Times New Roman" w:eastAsia="Times New Roman" w:hAnsi="Times New Roman" w:cs="Times New Roman"/>
                <w:b/>
              </w:rPr>
              <w:t>Why would the couple be viewed as wise and foolish</w:t>
            </w:r>
            <w:r>
              <w:rPr>
                <w:rFonts w:ascii="Times New Roman" w:eastAsia="Times New Roman" w:hAnsi="Times New Roman" w:cs="Times New Roman"/>
                <w:b/>
              </w:rPr>
              <w:t>?</w:t>
            </w:r>
          </w:p>
        </w:tc>
        <w:tc>
          <w:tcPr>
            <w:tcW w:w="5553" w:type="dxa"/>
            <w:tcBorders>
              <w:top w:val="single" w:sz="4" w:space="0" w:color="000000"/>
              <w:bottom w:val="single" w:sz="4" w:space="0" w:color="000000"/>
            </w:tcBorders>
          </w:tcPr>
          <w:p w:rsidR="00E0507A" w:rsidRDefault="00E0507A" w:rsidP="00E0507A">
            <w:pPr>
              <w:spacing w:after="0" w:line="240" w:lineRule="auto"/>
            </w:pPr>
            <w:r>
              <w:rPr>
                <w:rFonts w:ascii="Times New Roman" w:eastAsia="Times New Roman" w:hAnsi="Times New Roman" w:cs="Times New Roman"/>
              </w:rPr>
              <w:t xml:space="preserve"> </w:t>
            </w:r>
          </w:p>
          <w:p w:rsidR="00E0507A" w:rsidRDefault="00E0507A" w:rsidP="00E0507A">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r w:rsidR="00520A0D">
              <w:rPr>
                <w:rFonts w:ascii="Times New Roman" w:eastAsia="Times New Roman" w:hAnsi="Times New Roman" w:cs="Times New Roman"/>
                <w:b/>
              </w:rPr>
              <w:t>Developing an understanding of what actions the couple took in the story to acquire gifts</w:t>
            </w:r>
            <w:r>
              <w:rPr>
                <w:rFonts w:ascii="Times New Roman" w:eastAsia="Times New Roman" w:hAnsi="Times New Roman" w:cs="Times New Roman"/>
                <w:b/>
              </w:rPr>
              <w:t>, based on text-dependent questions, discussion and determining quotes that support a “perfect paragraph” using the 1,2,3 format.</w:t>
            </w:r>
          </w:p>
          <w:p w:rsidR="00E0507A" w:rsidRDefault="00E0507A" w:rsidP="00E0507A">
            <w:pPr>
              <w:spacing w:after="0" w:line="240" w:lineRule="auto"/>
            </w:pPr>
            <w:r>
              <w:rPr>
                <w:rFonts w:ascii="Times New Roman" w:eastAsia="Times New Roman" w:hAnsi="Times New Roman" w:cs="Times New Roman"/>
                <w:b/>
              </w:rPr>
              <w:t>Final draft and will be formulated/collected by the end of the period.</w:t>
            </w:r>
          </w:p>
          <w:p w:rsidR="00E0507A" w:rsidRDefault="00E0507A" w:rsidP="00E0507A">
            <w:pPr>
              <w:spacing w:after="0" w:line="240" w:lineRule="auto"/>
            </w:pPr>
          </w:p>
          <w:p w:rsidR="00E0507A" w:rsidRDefault="00E0507A" w:rsidP="00E0507A">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quizizz.com-vocabulary from short story</w:t>
            </w:r>
          </w:p>
        </w:tc>
      </w:tr>
      <w:tr w:rsidR="00C17DA6">
        <w:trPr>
          <w:trHeight w:val="102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t>THURSDAY-MATH</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E0507A">
              <w:rPr>
                <w:rFonts w:ascii="Times New Roman" w:eastAsia="Times New Roman" w:hAnsi="Times New Roman" w:cs="Times New Roman"/>
                <w:b/>
              </w:rPr>
              <w:t>I will solve single-step equations using the additive or multiplicative inverse process.</w:t>
            </w:r>
          </w:p>
          <w:p w:rsidR="00C17DA6" w:rsidRDefault="00C17DA6">
            <w:pPr>
              <w:spacing w:after="0" w:line="240" w:lineRule="auto"/>
            </w:pPr>
          </w:p>
          <w:p w:rsidR="00C17DA6" w:rsidRDefault="00EB41B8" w:rsidP="00E0507A">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E0507A">
              <w:rPr>
                <w:rFonts w:ascii="Times New Roman" w:eastAsia="Times New Roman" w:hAnsi="Times New Roman" w:cs="Times New Roman"/>
                <w:b/>
              </w:rPr>
              <w:t>Math Drills whole class 12’s</w:t>
            </w:r>
          </w:p>
        </w:tc>
        <w:tc>
          <w:tcPr>
            <w:tcW w:w="5553" w:type="dxa"/>
            <w:tcBorders>
              <w:top w:val="single" w:sz="4" w:space="0" w:color="000000"/>
              <w:bottom w:val="single" w:sz="4" w:space="0" w:color="000000"/>
            </w:tcBorders>
          </w:tcPr>
          <w:p w:rsidR="00C17DA6" w:rsidRDefault="00C17DA6">
            <w:pPr>
              <w:spacing w:after="0" w:line="240" w:lineRule="auto"/>
            </w:pPr>
          </w:p>
          <w:p w:rsidR="00E905D4"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build math skills pr</w:t>
            </w:r>
            <w:r w:rsidR="00E0507A">
              <w:rPr>
                <w:rFonts w:ascii="Times New Roman" w:eastAsia="Times New Roman" w:hAnsi="Times New Roman" w:cs="Times New Roman"/>
                <w:b/>
              </w:rPr>
              <w:t xml:space="preserve">acticing solving single-step </w:t>
            </w:r>
            <w:r w:rsidR="00520A0D">
              <w:rPr>
                <w:rFonts w:ascii="Times New Roman" w:eastAsia="Times New Roman" w:hAnsi="Times New Roman" w:cs="Times New Roman"/>
                <w:b/>
              </w:rPr>
              <w:t>and two step-</w:t>
            </w:r>
            <w:r w:rsidR="00E0507A">
              <w:rPr>
                <w:rFonts w:ascii="Times New Roman" w:eastAsia="Times New Roman" w:hAnsi="Times New Roman" w:cs="Times New Roman"/>
                <w:b/>
              </w:rPr>
              <w:t xml:space="preserve">equations </w:t>
            </w:r>
            <w:r w:rsidR="00842977">
              <w:rPr>
                <w:rFonts w:ascii="Times New Roman" w:eastAsia="Times New Roman" w:hAnsi="Times New Roman" w:cs="Times New Roman"/>
                <w:b/>
              </w:rPr>
              <w:t>(previously taught in Pre-Algebra class</w:t>
            </w:r>
            <w:r w:rsidR="00E905D4">
              <w:rPr>
                <w:rFonts w:ascii="Times New Roman" w:eastAsia="Times New Roman" w:hAnsi="Times New Roman" w:cs="Times New Roman"/>
                <w:b/>
              </w:rPr>
              <w:t xml:space="preserve"> </w:t>
            </w:r>
            <w:r w:rsidR="00520A0D">
              <w:rPr>
                <w:rFonts w:ascii="Times New Roman" w:eastAsia="Times New Roman" w:hAnsi="Times New Roman" w:cs="Times New Roman"/>
                <w:b/>
              </w:rPr>
              <w:t>Week of 11/30-12/4</w:t>
            </w:r>
            <w:r w:rsidR="00842977">
              <w:rPr>
                <w:rFonts w:ascii="Times New Roman" w:eastAsia="Times New Roman" w:hAnsi="Times New Roman" w:cs="Times New Roman"/>
                <w:b/>
              </w:rPr>
              <w:t xml:space="preserve"> using the additive or multiplicative inverse process.</w:t>
            </w:r>
            <w:r w:rsidR="00E905D4">
              <w:rPr>
                <w:rFonts w:ascii="Times New Roman" w:eastAsia="Times New Roman" w:hAnsi="Times New Roman" w:cs="Times New Roman"/>
                <w:b/>
              </w:rPr>
              <w:t xml:space="preserve"> </w:t>
            </w:r>
          </w:p>
          <w:p w:rsidR="00842977" w:rsidRDefault="00E905D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They will take part in joining a quiz on quizizz.com that accesses </w:t>
            </w:r>
            <w:proofErr w:type="gramStart"/>
            <w:r>
              <w:rPr>
                <w:rFonts w:ascii="Times New Roman" w:eastAsia="Times New Roman" w:hAnsi="Times New Roman" w:cs="Times New Roman"/>
                <w:b/>
              </w:rPr>
              <w:t>students</w:t>
            </w:r>
            <w:proofErr w:type="gramEnd"/>
            <w:r>
              <w:rPr>
                <w:rFonts w:ascii="Times New Roman" w:eastAsia="Times New Roman" w:hAnsi="Times New Roman" w:cs="Times New Roman"/>
                <w:b/>
              </w:rPr>
              <w:t xml:space="preserve"> automaticity solving one-step</w:t>
            </w:r>
            <w:r w:rsidR="00520A0D">
              <w:rPr>
                <w:rFonts w:ascii="Times New Roman" w:eastAsia="Times New Roman" w:hAnsi="Times New Roman" w:cs="Times New Roman"/>
                <w:b/>
              </w:rPr>
              <w:t xml:space="preserve"> and two step</w:t>
            </w:r>
            <w:r>
              <w:rPr>
                <w:rFonts w:ascii="Times New Roman" w:eastAsia="Times New Roman" w:hAnsi="Times New Roman" w:cs="Times New Roman"/>
                <w:b/>
              </w:rPr>
              <w:t xml:space="preserve"> equations. They will be timed and review the problems they get wrong. In two columns they will record what type of equation they are solving: additive or multiplicative. Teacher will review scores and identify </w:t>
            </w:r>
            <w:r>
              <w:rPr>
                <w:rFonts w:ascii="Times New Roman" w:eastAsia="Times New Roman" w:hAnsi="Times New Roman" w:cs="Times New Roman"/>
                <w:b/>
              </w:rPr>
              <w:lastRenderedPageBreak/>
              <w:t>the most commonly missed problem and review whole group</w:t>
            </w:r>
            <w:r w:rsidR="00520A0D">
              <w:rPr>
                <w:rFonts w:ascii="Times New Roman" w:eastAsia="Times New Roman" w:hAnsi="Times New Roman" w:cs="Times New Roman"/>
                <w:b/>
              </w:rPr>
              <w:t xml:space="preserve"> for the closing activity</w:t>
            </w:r>
          </w:p>
          <w:p w:rsidR="00E905D4" w:rsidRDefault="00E905D4">
            <w:pPr>
              <w:spacing w:after="0" w:line="240" w:lineRule="auto"/>
              <w:rPr>
                <w:rFonts w:ascii="Times New Roman" w:eastAsia="Times New Roman" w:hAnsi="Times New Roman" w:cs="Times New Roman"/>
                <w:b/>
              </w:rPr>
            </w:pPr>
            <w:r>
              <w:rPr>
                <w:rFonts w:ascii="Times New Roman" w:eastAsia="Times New Roman" w:hAnsi="Times New Roman" w:cs="Times New Roman"/>
                <w:b/>
              </w:rPr>
              <w:t>*If there is time, the students will take another single-step solution quiz.</w:t>
            </w:r>
          </w:p>
          <w:p w:rsidR="00E905D4" w:rsidRDefault="00E905D4">
            <w:pPr>
              <w:spacing w:after="0" w:line="240" w:lineRule="auto"/>
              <w:rPr>
                <w:rFonts w:ascii="Times New Roman" w:eastAsia="Times New Roman" w:hAnsi="Times New Roman" w:cs="Times New Roman"/>
                <w:b/>
              </w:rPr>
            </w:pPr>
          </w:p>
          <w:p w:rsidR="00C17DA6" w:rsidRDefault="00842977">
            <w:pPr>
              <w:spacing w:after="0" w:line="240" w:lineRule="auto"/>
            </w:pPr>
            <w:r>
              <w:rPr>
                <w:rFonts w:ascii="Times New Roman" w:eastAsia="Times New Roman" w:hAnsi="Times New Roman" w:cs="Times New Roman"/>
                <w:b/>
              </w:rPr>
              <w:t xml:space="preserve"> </w:t>
            </w:r>
            <w:r w:rsidR="00EB41B8">
              <w:rPr>
                <w:rFonts w:ascii="Times New Roman" w:eastAsia="Times New Roman" w:hAnsi="Times New Roman" w:cs="Times New Roman"/>
                <w:b/>
                <w:i/>
                <w:sz w:val="16"/>
                <w:szCs w:val="16"/>
              </w:rPr>
              <w:t>(1B)</w:t>
            </w:r>
            <w:r w:rsidR="00EB41B8">
              <w:rPr>
                <w:rFonts w:ascii="Times New Roman" w:eastAsia="Times New Roman" w:hAnsi="Times New Roman" w:cs="Times New Roman"/>
                <w:b/>
              </w:rPr>
              <w:t xml:space="preserve">Closing Activity: </w:t>
            </w:r>
            <w:r>
              <w:rPr>
                <w:rFonts w:ascii="Times New Roman" w:eastAsia="Times New Roman" w:hAnsi="Times New Roman" w:cs="Times New Roman"/>
                <w:b/>
              </w:rPr>
              <w:t xml:space="preserve">(Ticket out) Self-reflection </w:t>
            </w:r>
            <w:r w:rsidR="00E905D4">
              <w:rPr>
                <w:rFonts w:ascii="Times New Roman" w:eastAsia="Times New Roman" w:hAnsi="Times New Roman" w:cs="Times New Roman"/>
                <w:b/>
              </w:rPr>
              <w:t xml:space="preserve">based on provided </w:t>
            </w:r>
            <w:r>
              <w:rPr>
                <w:rFonts w:ascii="Times New Roman" w:eastAsia="Times New Roman" w:hAnsi="Times New Roman" w:cs="Times New Roman"/>
                <w:b/>
              </w:rPr>
              <w:t>rubric</w:t>
            </w:r>
          </w:p>
          <w:p w:rsidR="00C17DA6" w:rsidRDefault="00C17DA6">
            <w:pPr>
              <w:spacing w:after="0" w:line="240" w:lineRule="auto"/>
            </w:pPr>
          </w:p>
        </w:tc>
      </w:tr>
      <w:tr w:rsidR="00C17DA6">
        <w:trPr>
          <w:trHeight w:val="74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lastRenderedPageBreak/>
              <w:t>FRIDAY-Reading/Writing</w:t>
            </w:r>
          </w:p>
          <w:p w:rsidR="00520A0D" w:rsidRDefault="00EB41B8" w:rsidP="00520A0D">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520A0D">
              <w:rPr>
                <w:rFonts w:ascii="Times New Roman" w:eastAsia="Times New Roman" w:hAnsi="Times New Roman" w:cs="Times New Roman"/>
                <w:b/>
              </w:rPr>
              <w:t>Reading short-story-“The Gift of the Magi”, Using the “Perfect Paragraph” format (1,2,3)</w:t>
            </w:r>
          </w:p>
          <w:p w:rsidR="00520A0D" w:rsidRDefault="00520A0D" w:rsidP="00520A0D">
            <w:pPr>
              <w:spacing w:after="0" w:line="240" w:lineRule="auto"/>
              <w:rPr>
                <w:rFonts w:ascii="Times New Roman" w:eastAsia="Times New Roman" w:hAnsi="Times New Roman" w:cs="Times New Roman"/>
                <w:b/>
              </w:rPr>
            </w:pPr>
          </w:p>
          <w:p w:rsidR="00520A0D" w:rsidRDefault="00520A0D" w:rsidP="00520A0D">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1,2,3 and gather text based evidence to support a deeper understanding of the story”</w:t>
            </w:r>
          </w:p>
          <w:p w:rsidR="00C17DA6" w:rsidRDefault="00C17DA6">
            <w:pPr>
              <w:spacing w:after="0" w:line="240" w:lineRule="auto"/>
            </w:pPr>
          </w:p>
          <w:p w:rsidR="00C17DA6" w:rsidRDefault="00EB41B8" w:rsidP="00520A0D">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520A0D">
              <w:rPr>
                <w:rFonts w:ascii="Times New Roman" w:eastAsia="Times New Roman" w:hAnsi="Times New Roman" w:cs="Times New Roman"/>
                <w:b/>
              </w:rPr>
              <w:t>Identifying a vocabulary word and used in a sentence</w:t>
            </w:r>
            <w:r>
              <w:rPr>
                <w:rFonts w:ascii="Times New Roman" w:eastAsia="Times New Roman" w:hAnsi="Times New Roman" w:cs="Times New Roman"/>
                <w:b/>
              </w:rPr>
              <w:t>?</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r w:rsidR="00520A0D">
              <w:rPr>
                <w:rFonts w:ascii="Times New Roman" w:eastAsia="Times New Roman" w:hAnsi="Times New Roman" w:cs="Times New Roman"/>
                <w:b/>
              </w:rPr>
              <w:t xml:space="preserve">Developing an understanding of what actions the couple took in the story to acquire gifts, </w:t>
            </w:r>
            <w:r w:rsidR="00520A0D">
              <w:rPr>
                <w:rFonts w:ascii="Times New Roman" w:eastAsia="Times New Roman" w:hAnsi="Times New Roman" w:cs="Times New Roman"/>
                <w:b/>
              </w:rPr>
              <w:t xml:space="preserve">via answering </w:t>
            </w:r>
            <w:r>
              <w:rPr>
                <w:rFonts w:ascii="Times New Roman" w:eastAsia="Times New Roman" w:hAnsi="Times New Roman" w:cs="Times New Roman"/>
                <w:b/>
              </w:rPr>
              <w:t>on text-dependent questions, discussion and determining quotes that support paper.</w:t>
            </w:r>
          </w:p>
          <w:p w:rsidR="00C17DA6" w:rsidRDefault="00C17DA6">
            <w:pPr>
              <w:spacing w:after="0" w:line="240" w:lineRule="auto"/>
            </w:pPr>
            <w:bookmarkStart w:id="0" w:name="_GoBack"/>
            <w:bookmarkEnd w:id="0"/>
          </w:p>
          <w:p w:rsidR="00C17DA6" w:rsidRDefault="00EB41B8">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C17DA6" w:rsidRDefault="00C17DA6">
      <w:pPr>
        <w:spacing w:after="0"/>
      </w:pP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C17DA6">
        <w:tc>
          <w:tcPr>
            <w:tcW w:w="559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*Refers to NMTEACH Rubric:</w:t>
            </w:r>
          </w:p>
          <w:p w:rsidR="00C17DA6" w:rsidRDefault="00EB41B8">
            <w:pPr>
              <w:spacing w:after="0"/>
            </w:pPr>
            <w:r>
              <w:rPr>
                <w:rFonts w:ascii="Times New Roman" w:eastAsia="Times New Roman" w:hAnsi="Times New Roman" w:cs="Times New Roman"/>
                <w:sz w:val="16"/>
                <w:szCs w:val="16"/>
              </w:rPr>
              <w:t>1A-Demonstrating knowledge of content</w:t>
            </w:r>
          </w:p>
          <w:p w:rsidR="00C17DA6" w:rsidRDefault="00EB41B8">
            <w:pPr>
              <w:spacing w:after="0"/>
            </w:pPr>
            <w:r>
              <w:rPr>
                <w:rFonts w:ascii="Times New Roman" w:eastAsia="Times New Roman" w:hAnsi="Times New Roman" w:cs="Times New Roman"/>
                <w:sz w:val="16"/>
                <w:szCs w:val="16"/>
              </w:rPr>
              <w:t>1B-Designing coherent instruction</w:t>
            </w:r>
          </w:p>
          <w:p w:rsidR="00C17DA6" w:rsidRDefault="00EB41B8">
            <w:pPr>
              <w:spacing w:after="0"/>
            </w:pPr>
            <w:r>
              <w:rPr>
                <w:rFonts w:ascii="Times New Roman" w:eastAsia="Times New Roman" w:hAnsi="Times New Roman" w:cs="Times New Roman"/>
                <w:sz w:val="16"/>
                <w:szCs w:val="16"/>
              </w:rPr>
              <w:t>1C-Setting Instructional outcomes</w:t>
            </w:r>
          </w:p>
          <w:p w:rsidR="00C17DA6" w:rsidRDefault="00EB41B8">
            <w:pPr>
              <w:spacing w:after="0"/>
            </w:pPr>
            <w:r>
              <w:rPr>
                <w:rFonts w:ascii="Times New Roman" w:eastAsia="Times New Roman" w:hAnsi="Times New Roman" w:cs="Times New Roman"/>
                <w:sz w:val="16"/>
                <w:szCs w:val="16"/>
              </w:rPr>
              <w:t>1D-Demonstrating knowledge of resources</w:t>
            </w:r>
          </w:p>
          <w:p w:rsidR="00C17DA6" w:rsidRDefault="00EB41B8">
            <w:pPr>
              <w:spacing w:after="0"/>
            </w:pPr>
            <w:r>
              <w:rPr>
                <w:rFonts w:ascii="Times New Roman" w:eastAsia="Times New Roman" w:hAnsi="Times New Roman" w:cs="Times New Roman"/>
                <w:sz w:val="16"/>
                <w:szCs w:val="16"/>
              </w:rPr>
              <w:t>1E-Demonstrating knowledge of students</w:t>
            </w:r>
          </w:p>
          <w:p w:rsidR="00C17DA6" w:rsidRDefault="00EB41B8">
            <w:pPr>
              <w:spacing w:after="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Formative Assessment includes, but is not limited to:</w:t>
            </w:r>
          </w:p>
          <w:p w:rsidR="00C17DA6" w:rsidRDefault="00EB41B8">
            <w:pPr>
              <w:spacing w:after="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C17DA6" w:rsidRDefault="00842977">
      <w:pPr>
        <w:spacing w:after="0"/>
      </w:pPr>
      <w:r>
        <w:t xml:space="preserve"> </w:t>
      </w:r>
    </w:p>
    <w:sectPr w:rsidR="00C17D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8AB"/>
    <w:multiLevelType w:val="multilevel"/>
    <w:tmpl w:val="C3AC4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6"/>
    <w:rsid w:val="000D0712"/>
    <w:rsid w:val="00112A4D"/>
    <w:rsid w:val="00162C34"/>
    <w:rsid w:val="002C5FE7"/>
    <w:rsid w:val="00520A0D"/>
    <w:rsid w:val="006B5F55"/>
    <w:rsid w:val="00842977"/>
    <w:rsid w:val="00AC5641"/>
    <w:rsid w:val="00C17DA6"/>
    <w:rsid w:val="00DA3029"/>
    <w:rsid w:val="00E0507A"/>
    <w:rsid w:val="00E52258"/>
    <w:rsid w:val="00E53A1F"/>
    <w:rsid w:val="00E905D4"/>
    <w:rsid w:val="00EB3ED6"/>
    <w:rsid w:val="00EB41B8"/>
    <w:rsid w:val="00F035AC"/>
    <w:rsid w:val="00F97DC2"/>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A2180-0D60-43CA-803C-074D9F12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Gotcher</dc:creator>
  <cp:lastModifiedBy>Andrea Gotcher</cp:lastModifiedBy>
  <cp:revision>2</cp:revision>
  <dcterms:created xsi:type="dcterms:W3CDTF">2015-12-08T16:50:00Z</dcterms:created>
  <dcterms:modified xsi:type="dcterms:W3CDTF">2015-12-08T16:50:00Z</dcterms:modified>
</cp:coreProperties>
</file>